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6B" w:rsidRPr="00F748A4" w:rsidRDefault="001F2C6B" w:rsidP="001F2C6B">
      <w:pPr>
        <w:shd w:val="clear" w:color="auto" w:fill="FFFFFF"/>
        <w:spacing w:before="100" w:beforeAutospacing="1" w:line="231" w:lineRule="atLeast"/>
        <w:rPr>
          <w:rFonts w:ascii="Times New Roman" w:eastAsia="Times New Roman" w:hAnsi="Times New Roman" w:cs="Times New Roman"/>
          <w:sz w:val="30"/>
          <w:szCs w:val="30"/>
          <w:u w:val="single"/>
          <w:lang w:eastAsia="uk-UA"/>
        </w:rPr>
      </w:pPr>
      <w:r w:rsidRPr="00F748A4">
        <w:rPr>
          <w:rFonts w:ascii="Times New Roman" w:eastAsia="Times New Roman" w:hAnsi="Times New Roman" w:cs="Times New Roman"/>
          <w:sz w:val="30"/>
          <w:szCs w:val="30"/>
          <w:u w:val="single"/>
          <w:lang w:eastAsia="uk-UA"/>
        </w:rPr>
        <w:t>Розділ 1.</w:t>
      </w:r>
    </w:p>
    <w:p w:rsidR="001F2C6B" w:rsidRPr="00F748A4" w:rsidRDefault="001F2C6B" w:rsidP="001F2C6B">
      <w:pPr>
        <w:shd w:val="clear" w:color="auto" w:fill="FFFFFF"/>
        <w:spacing w:before="100" w:beforeAutospacing="1" w:after="0" w:line="231" w:lineRule="atLeast"/>
        <w:rPr>
          <w:rFonts w:ascii="Times New Roman" w:eastAsia="Times New Roman" w:hAnsi="Times New Roman" w:cs="Times New Roman"/>
          <w:b/>
          <w:bCs/>
          <w:sz w:val="30"/>
          <w:szCs w:val="30"/>
          <w:u w:val="single"/>
          <w:lang w:eastAsia="uk-UA"/>
        </w:rPr>
      </w:pPr>
      <w:r w:rsidRPr="00F748A4">
        <w:rPr>
          <w:rFonts w:ascii="Times New Roman" w:eastAsia="Times New Roman" w:hAnsi="Times New Roman" w:cs="Times New Roman"/>
          <w:b/>
          <w:bCs/>
          <w:sz w:val="30"/>
          <w:szCs w:val="30"/>
          <w:u w:val="single"/>
          <w:lang w:eastAsia="uk-UA"/>
        </w:rPr>
        <w:t>ФІЗИКА ЯК ПРИРОДНИЧА НАУКА. ПІЗНАННЯ ПРИРОДИ</w:t>
      </w:r>
    </w:p>
    <w:p w:rsidR="001F2C6B" w:rsidRPr="00F748A4" w:rsidRDefault="00F748A4" w:rsidP="001F2C6B">
      <w:pPr>
        <w:shd w:val="clear" w:color="auto" w:fill="FFFFFF"/>
        <w:spacing w:before="100" w:beforeAutospacing="1" w:after="0" w:line="231" w:lineRule="atLeast"/>
        <w:rPr>
          <w:rFonts w:ascii="Times New Roman" w:eastAsia="Times New Roman" w:hAnsi="Times New Roman" w:cs="Times New Roman"/>
          <w:b/>
          <w:bCs/>
          <w:sz w:val="30"/>
          <w:szCs w:val="30"/>
          <w:u w:val="single"/>
          <w:lang w:eastAsia="uk-UA"/>
        </w:rPr>
      </w:pPr>
      <w:r>
        <w:rPr>
          <w:rFonts w:ascii="Times New Roman" w:eastAsia="Times New Roman" w:hAnsi="Times New Roman" w:cs="Times New Roman"/>
          <w:b/>
          <w:bCs/>
          <w:noProof/>
          <w:sz w:val="30"/>
          <w:szCs w:val="30"/>
          <w:u w:val="single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2383155</wp:posOffset>
            </wp:positionH>
            <wp:positionV relativeFrom="paragraph">
              <wp:posOffset>92710</wp:posOffset>
            </wp:positionV>
            <wp:extent cx="895350" cy="1254125"/>
            <wp:effectExtent l="19050" t="0" r="0" b="0"/>
            <wp:wrapNone/>
            <wp:docPr id="5" name="Рисунок 5" descr="C:\Users\Таня\Desktop\завантаженн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аня\Desktop\завантаження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5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48A4" w:rsidRDefault="00F748A4" w:rsidP="000C20A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748A4" w:rsidRDefault="00F748A4" w:rsidP="000C20A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C20A4" w:rsidRPr="00F748A4" w:rsidRDefault="00F748A4" w:rsidP="000C20A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748A4">
        <w:rPr>
          <w:rFonts w:ascii="Times New Roman" w:hAnsi="Times New Roman" w:cs="Times New Roman"/>
          <w:b/>
          <w:i/>
          <w:sz w:val="28"/>
          <w:szCs w:val="28"/>
          <w:u w:val="single"/>
        </w:rPr>
        <w:t>ПОЧАТКОВИЙ РІВЕНЬ</w:t>
      </w:r>
    </w:p>
    <w:p w:rsidR="000C20A4" w:rsidRPr="00F748A4" w:rsidRDefault="006B24B5" w:rsidP="000C20A4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2492375</wp:posOffset>
            </wp:positionH>
            <wp:positionV relativeFrom="paragraph">
              <wp:posOffset>614045</wp:posOffset>
            </wp:positionV>
            <wp:extent cx="2116455" cy="1233170"/>
            <wp:effectExtent l="19050" t="0" r="0" b="0"/>
            <wp:wrapNone/>
            <wp:docPr id="6" name="Рисунок 6" descr="C:\Users\Таня\Desktop\Vector_Graphics_School_Handbag_White_background_533139_1280x7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ня\Desktop\Vector_Graphics_School_Handbag_White_background_533139_1280x74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367" t="5347" b="6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455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20A4" w:rsidRPr="00F748A4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розпізнає та називає  фізичні явища,  за  допомогою вчителя відповідає на запитання, що потребують однослівної відповіді,  розрізняє буквені позначення окремих фізичних величин та одиниць вимірювання.</w:t>
      </w:r>
    </w:p>
    <w:p w:rsidR="00F748A4" w:rsidRDefault="00F748A4" w:rsidP="000C20A4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F748A4" w:rsidRDefault="00F748A4" w:rsidP="000C20A4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0C20A4" w:rsidRPr="00F748A4" w:rsidRDefault="000C20A4" w:rsidP="000C20A4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F748A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СЕРЕДНІЙ РІВЕНЬ</w:t>
      </w:r>
    </w:p>
    <w:p w:rsidR="000C20A4" w:rsidRPr="00F748A4" w:rsidRDefault="00F748A4" w:rsidP="000C20A4">
      <w:pPr>
        <w:shd w:val="clear" w:color="auto" w:fill="FFFFFF"/>
        <w:spacing w:before="100" w:beforeAutospacing="1" w:after="0" w:line="231" w:lineRule="atLeast"/>
        <w:jc w:val="both"/>
        <w:rPr>
          <w:rFonts w:ascii="Times New Roman" w:eastAsia="Times New Roman" w:hAnsi="Times New Roman" w:cs="Times New Roman"/>
          <w:sz w:val="30"/>
          <w:szCs w:val="30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2321871</wp:posOffset>
            </wp:positionH>
            <wp:positionV relativeFrom="paragraph">
              <wp:posOffset>1039155</wp:posOffset>
            </wp:positionV>
            <wp:extent cx="1057236" cy="1263702"/>
            <wp:effectExtent l="19050" t="0" r="0" b="0"/>
            <wp:wrapNone/>
            <wp:docPr id="7" name="Рисунок 7" descr="картинки школа | Vintage school, School clipart, Back to school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школа | Vintage school, School clipart, Back to school imag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595" cy="1262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20A4" w:rsidRPr="00F748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Учень (учениця) описує явища, </w:t>
      </w:r>
      <w:r w:rsidR="000C20A4" w:rsidRPr="00F748A4">
        <w:rPr>
          <w:rFonts w:ascii="Times New Roman" w:eastAsia="Times New Roman" w:hAnsi="Times New Roman" w:cs="Times New Roman"/>
          <w:iCs/>
          <w:sz w:val="30"/>
          <w:szCs w:val="30"/>
          <w:lang w:eastAsia="uk-UA"/>
        </w:rPr>
        <w:t xml:space="preserve">називає </w:t>
      </w:r>
      <w:r w:rsidR="000C20A4" w:rsidRPr="00F748A4">
        <w:rPr>
          <w:rFonts w:ascii="Times New Roman" w:eastAsia="Times New Roman" w:hAnsi="Times New Roman" w:cs="Times New Roman"/>
          <w:sz w:val="17"/>
          <w:szCs w:val="17"/>
          <w:lang w:val="ru-RU" w:eastAsia="uk-UA"/>
        </w:rPr>
        <w:t> </w:t>
      </w:r>
      <w:r w:rsidR="000C20A4" w:rsidRPr="00F748A4">
        <w:rPr>
          <w:rFonts w:ascii="Times New Roman" w:eastAsia="Times New Roman" w:hAnsi="Times New Roman" w:cs="Times New Roman"/>
          <w:sz w:val="30"/>
          <w:szCs w:val="30"/>
          <w:lang w:eastAsia="uk-UA"/>
        </w:rPr>
        <w:t>характерні ознаки фізичних явищ, їх відмінність від біологічних, хімічних інших явищ;</w:t>
      </w:r>
      <w:r w:rsidR="000C20A4" w:rsidRPr="00F748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знає одиниці вимірювання окремих фізичних  величин і формули з теми, ,</w:t>
      </w:r>
      <w:r w:rsidR="000C20A4" w:rsidRPr="00F748A4">
        <w:rPr>
          <w:rFonts w:ascii="Times New Roman" w:eastAsia="Times New Roman" w:hAnsi="Times New Roman" w:cs="Times New Roman"/>
          <w:iCs/>
          <w:sz w:val="30"/>
          <w:szCs w:val="30"/>
          <w:lang w:eastAsia="uk-UA"/>
        </w:rPr>
        <w:t>користується</w:t>
      </w:r>
      <w:r w:rsidR="000C20A4" w:rsidRPr="00F748A4">
        <w:rPr>
          <w:rFonts w:ascii="Times New Roman" w:eastAsia="Times New Roman" w:hAnsi="Times New Roman" w:cs="Times New Roman"/>
          <w:sz w:val="17"/>
          <w:szCs w:val="17"/>
          <w:lang w:val="ru-RU" w:eastAsia="uk-UA"/>
        </w:rPr>
        <w:t> </w:t>
      </w:r>
      <w:r w:rsidR="000C20A4" w:rsidRPr="00F748A4">
        <w:rPr>
          <w:rFonts w:ascii="Times New Roman" w:eastAsia="Times New Roman" w:hAnsi="Times New Roman" w:cs="Times New Roman"/>
          <w:sz w:val="30"/>
          <w:szCs w:val="30"/>
          <w:lang w:eastAsia="uk-UA"/>
        </w:rPr>
        <w:t>найпростішими засобами вимірювання, </w:t>
      </w:r>
      <w:r w:rsidR="000C20A4" w:rsidRPr="00F748A4">
        <w:rPr>
          <w:rFonts w:ascii="Times New Roman" w:eastAsia="Times New Roman" w:hAnsi="Times New Roman" w:cs="Times New Roman"/>
          <w:iCs/>
          <w:sz w:val="30"/>
          <w:szCs w:val="30"/>
          <w:lang w:eastAsia="uk-UA"/>
        </w:rPr>
        <w:t>визначає</w:t>
      </w:r>
      <w:r w:rsidRPr="00F748A4">
        <w:rPr>
          <w:rFonts w:ascii="Times New Roman" w:eastAsia="Times New Roman" w:hAnsi="Times New Roman" w:cs="Times New Roman"/>
          <w:sz w:val="30"/>
          <w:szCs w:val="30"/>
          <w:lang w:eastAsia="uk-UA"/>
        </w:rPr>
        <w:t> ціну поділки шкали.</w:t>
      </w:r>
    </w:p>
    <w:p w:rsidR="000C20A4" w:rsidRPr="00F748A4" w:rsidRDefault="000C20A4" w:rsidP="000C20A4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</w:pPr>
    </w:p>
    <w:p w:rsidR="00F748A4" w:rsidRDefault="00F748A4" w:rsidP="000C20A4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0C20A4" w:rsidRPr="00F748A4" w:rsidRDefault="000C20A4" w:rsidP="000C20A4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F748A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ДОСТАТНІЙ РІВЕНЬ</w:t>
      </w:r>
    </w:p>
    <w:p w:rsidR="000C20A4" w:rsidRPr="00F748A4" w:rsidRDefault="000C20A4" w:rsidP="000C20A4">
      <w:pPr>
        <w:shd w:val="clear" w:color="auto" w:fill="FFFFFF"/>
        <w:spacing w:before="100" w:beforeAutospacing="1" w:after="0" w:line="231" w:lineRule="atLeast"/>
        <w:jc w:val="both"/>
        <w:rPr>
          <w:rFonts w:ascii="Times New Roman" w:eastAsia="Times New Roman" w:hAnsi="Times New Roman" w:cs="Times New Roman"/>
          <w:sz w:val="30"/>
          <w:szCs w:val="30"/>
          <w:lang w:eastAsia="uk-UA"/>
        </w:rPr>
      </w:pPr>
      <w:r w:rsidRPr="00F748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Учень (учениця) уміє пояснювати явища, аналізувати, узагальнювати знання, </w:t>
      </w:r>
      <w:r w:rsidRPr="00F748A4">
        <w:rPr>
          <w:rFonts w:ascii="Times New Roman" w:eastAsia="Times New Roman" w:hAnsi="Times New Roman" w:cs="Times New Roman"/>
          <w:iCs/>
          <w:sz w:val="30"/>
          <w:szCs w:val="30"/>
          <w:lang w:eastAsia="uk-UA"/>
        </w:rPr>
        <w:t xml:space="preserve">записує </w:t>
      </w:r>
      <w:r w:rsidRPr="00F748A4">
        <w:rPr>
          <w:rFonts w:ascii="Times New Roman" w:eastAsia="Times New Roman" w:hAnsi="Times New Roman" w:cs="Times New Roman"/>
          <w:sz w:val="17"/>
          <w:szCs w:val="17"/>
          <w:lang w:val="ru-RU" w:eastAsia="uk-UA"/>
        </w:rPr>
        <w:t> </w:t>
      </w:r>
      <w:r w:rsidRPr="00F748A4">
        <w:rPr>
          <w:rFonts w:ascii="Times New Roman" w:eastAsia="Times New Roman" w:hAnsi="Times New Roman" w:cs="Times New Roman"/>
          <w:sz w:val="30"/>
          <w:szCs w:val="30"/>
          <w:lang w:eastAsia="uk-UA"/>
        </w:rPr>
        <w:t>значення фізичної величини, використовує префікси для утворення кратних і частинних одиниць;</w:t>
      </w:r>
      <w:r w:rsidRPr="00F748A4">
        <w:rPr>
          <w:rFonts w:ascii="Times New Roman" w:eastAsia="Times New Roman" w:hAnsi="Times New Roman" w:cs="Times New Roman"/>
          <w:iCs/>
          <w:sz w:val="30"/>
          <w:szCs w:val="30"/>
          <w:lang w:eastAsia="uk-UA"/>
        </w:rPr>
        <w:t xml:space="preserve"> вимірює</w:t>
      </w:r>
      <w:r w:rsidRPr="00F748A4">
        <w:rPr>
          <w:rFonts w:ascii="Times New Roman" w:eastAsia="Times New Roman" w:hAnsi="Times New Roman" w:cs="Times New Roman"/>
          <w:sz w:val="17"/>
          <w:szCs w:val="17"/>
          <w:lang w:val="ru-RU" w:eastAsia="uk-UA"/>
        </w:rPr>
        <w:t> </w:t>
      </w:r>
      <w:r w:rsidRPr="00F748A4">
        <w:rPr>
          <w:rFonts w:ascii="Times New Roman" w:eastAsia="Times New Roman" w:hAnsi="Times New Roman" w:cs="Times New Roman"/>
          <w:sz w:val="30"/>
          <w:szCs w:val="30"/>
          <w:lang w:eastAsia="uk-UA"/>
        </w:rPr>
        <w:t>лінійні розміри тіл, об’єми твердих</w:t>
      </w:r>
      <w:r w:rsidR="00F748A4" w:rsidRPr="00F748A4">
        <w:rPr>
          <w:rFonts w:ascii="Times New Roman" w:eastAsia="Times New Roman" w:hAnsi="Times New Roman" w:cs="Times New Roman"/>
          <w:sz w:val="30"/>
          <w:szCs w:val="30"/>
          <w:lang w:eastAsia="uk-UA"/>
        </w:rPr>
        <w:t xml:space="preserve"> тіл, рідин і сипких матеріалів.</w:t>
      </w:r>
    </w:p>
    <w:p w:rsidR="000C20A4" w:rsidRPr="00F748A4" w:rsidRDefault="005D5874" w:rsidP="000C20A4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u w:val="single"/>
          <w:lang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2202697</wp:posOffset>
            </wp:positionH>
            <wp:positionV relativeFrom="paragraph">
              <wp:posOffset>52557</wp:posOffset>
            </wp:positionV>
            <wp:extent cx="1469508" cy="978196"/>
            <wp:effectExtent l="19050" t="0" r="0" b="0"/>
            <wp:wrapNone/>
            <wp:docPr id="10" name="Рисунок 10" descr="C:\Users\Таня\Desktop\завантаження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Таня\Desktop\завантаження (1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508" cy="978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48A4" w:rsidRDefault="00F748A4" w:rsidP="000C20A4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0C20A4" w:rsidRPr="00F748A4" w:rsidRDefault="000C20A4" w:rsidP="000C20A4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F748A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ВИСОКИЙ РІВЕНЬ</w:t>
      </w:r>
    </w:p>
    <w:p w:rsidR="000C20A4" w:rsidRPr="00F748A4" w:rsidRDefault="00F748A4" w:rsidP="000C20A4">
      <w:pPr>
        <w:shd w:val="clear" w:color="auto" w:fill="FFFFFF"/>
        <w:spacing w:before="100" w:beforeAutospacing="1" w:after="0" w:line="231" w:lineRule="atLeast"/>
        <w:jc w:val="both"/>
        <w:rPr>
          <w:rFonts w:ascii="Times New Roman" w:eastAsia="Times New Roman" w:hAnsi="Times New Roman" w:cs="Times New Roman"/>
          <w:sz w:val="30"/>
          <w:szCs w:val="30"/>
          <w:lang w:eastAsia="uk-UA"/>
        </w:rPr>
      </w:pPr>
      <w:r w:rsidRPr="00F748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Учень (учениця) </w:t>
      </w:r>
      <w:r w:rsidRPr="00F748A4">
        <w:rPr>
          <w:rFonts w:ascii="Times New Roman" w:eastAsia="Times New Roman" w:hAnsi="Times New Roman" w:cs="Times New Roman"/>
          <w:iCs/>
          <w:sz w:val="30"/>
          <w:szCs w:val="30"/>
          <w:lang w:eastAsia="uk-UA"/>
        </w:rPr>
        <w:t>п</w:t>
      </w:r>
      <w:r w:rsidR="000C20A4" w:rsidRPr="00F748A4">
        <w:rPr>
          <w:rFonts w:ascii="Times New Roman" w:eastAsia="Times New Roman" w:hAnsi="Times New Roman" w:cs="Times New Roman"/>
          <w:iCs/>
          <w:sz w:val="30"/>
          <w:szCs w:val="30"/>
          <w:lang w:eastAsia="uk-UA"/>
        </w:rPr>
        <w:t>роводить досліди</w:t>
      </w:r>
      <w:r w:rsidR="000C20A4" w:rsidRPr="00F748A4">
        <w:rPr>
          <w:rFonts w:ascii="Times New Roman" w:eastAsia="Times New Roman" w:hAnsi="Times New Roman" w:cs="Times New Roman"/>
          <w:sz w:val="17"/>
          <w:szCs w:val="17"/>
          <w:lang w:val="ru-RU" w:eastAsia="uk-UA"/>
        </w:rPr>
        <w:t> </w:t>
      </w:r>
      <w:r w:rsidR="000C20A4" w:rsidRPr="00F748A4">
        <w:rPr>
          <w:rFonts w:ascii="Times New Roman" w:eastAsia="Times New Roman" w:hAnsi="Times New Roman" w:cs="Times New Roman"/>
          <w:sz w:val="30"/>
          <w:szCs w:val="30"/>
          <w:lang w:eastAsia="uk-UA"/>
        </w:rPr>
        <w:t>(індивідуально та в групі) за власним планом , аналізує результати, робить висновки.</w:t>
      </w:r>
      <w:r w:rsidR="00312595" w:rsidRPr="00F748A4">
        <w:rPr>
          <w:rFonts w:ascii="Times New Roman" w:eastAsia="Times New Roman" w:hAnsi="Times New Roman" w:cs="Times New Roman"/>
          <w:sz w:val="30"/>
          <w:szCs w:val="30"/>
          <w:lang w:eastAsia="uk-UA"/>
        </w:rPr>
        <w:t xml:space="preserve"> </w:t>
      </w:r>
      <w:r w:rsidR="000C20A4" w:rsidRPr="00F748A4">
        <w:rPr>
          <w:rFonts w:ascii="Times New Roman" w:eastAsia="Times New Roman" w:hAnsi="Times New Roman" w:cs="Times New Roman"/>
          <w:iCs/>
          <w:sz w:val="30"/>
          <w:szCs w:val="30"/>
          <w:lang w:eastAsia="uk-UA"/>
        </w:rPr>
        <w:t>усвідомлює</w:t>
      </w:r>
      <w:r w:rsidR="000C20A4" w:rsidRPr="00F748A4">
        <w:rPr>
          <w:rFonts w:ascii="Times New Roman" w:eastAsia="Times New Roman" w:hAnsi="Times New Roman" w:cs="Times New Roman"/>
          <w:sz w:val="17"/>
          <w:szCs w:val="17"/>
          <w:lang w:val="ru-RU" w:eastAsia="uk-UA"/>
        </w:rPr>
        <w:t> </w:t>
      </w:r>
      <w:r w:rsidR="000C20A4" w:rsidRPr="00F748A4">
        <w:rPr>
          <w:rFonts w:ascii="Times New Roman" w:eastAsia="Times New Roman" w:hAnsi="Times New Roman" w:cs="Times New Roman"/>
          <w:sz w:val="30"/>
          <w:szCs w:val="30"/>
          <w:lang w:eastAsia="uk-UA"/>
        </w:rPr>
        <w:t>як нові знання співвідносяться із наявними;</w:t>
      </w:r>
      <w:r w:rsidR="001F2C6B" w:rsidRPr="00F748A4">
        <w:rPr>
          <w:rFonts w:ascii="Times New Roman" w:eastAsia="Times New Roman" w:hAnsi="Times New Roman" w:cs="Times New Roman"/>
          <w:sz w:val="30"/>
          <w:szCs w:val="30"/>
          <w:lang w:eastAsia="uk-UA"/>
        </w:rPr>
        <w:t xml:space="preserve"> </w:t>
      </w:r>
      <w:r w:rsidR="000C20A4" w:rsidRPr="00F748A4">
        <w:rPr>
          <w:rFonts w:ascii="Times New Roman" w:eastAsia="Times New Roman" w:hAnsi="Times New Roman" w:cs="Times New Roman"/>
          <w:sz w:val="30"/>
          <w:szCs w:val="30"/>
          <w:lang w:eastAsia="uk-UA"/>
        </w:rPr>
        <w:t>висловлює судження про роль спостереження і досліду в пізнанні довкілля</w:t>
      </w:r>
      <w:r w:rsidRPr="00F748A4">
        <w:rPr>
          <w:rFonts w:ascii="Times New Roman" w:eastAsia="Times New Roman" w:hAnsi="Times New Roman" w:cs="Times New Roman"/>
          <w:sz w:val="30"/>
          <w:szCs w:val="30"/>
          <w:lang w:eastAsia="uk-UA"/>
        </w:rPr>
        <w:t>.</w:t>
      </w:r>
    </w:p>
    <w:p w:rsidR="000C20A4" w:rsidRPr="00312595" w:rsidRDefault="000C20A4" w:rsidP="000C20A4">
      <w:pP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uk-UA"/>
        </w:rPr>
      </w:pPr>
    </w:p>
    <w:sectPr w:rsidR="000C20A4" w:rsidRPr="00312595" w:rsidSect="000102A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C20A4"/>
    <w:rsid w:val="000C20A4"/>
    <w:rsid w:val="000E6749"/>
    <w:rsid w:val="001F2C6B"/>
    <w:rsid w:val="00306C20"/>
    <w:rsid w:val="00312595"/>
    <w:rsid w:val="00516FC0"/>
    <w:rsid w:val="0057219A"/>
    <w:rsid w:val="005D5874"/>
    <w:rsid w:val="006B24B5"/>
    <w:rsid w:val="00F74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48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3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715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6</cp:revision>
  <dcterms:created xsi:type="dcterms:W3CDTF">2022-07-26T15:11:00Z</dcterms:created>
  <dcterms:modified xsi:type="dcterms:W3CDTF">2022-08-28T13:28:00Z</dcterms:modified>
</cp:coreProperties>
</file>